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40D" w:rsidRDefault="00E5640D">
      <w:pPr>
        <w:rPr>
          <w:rFonts w:ascii="Arial" w:hAnsi="Arial" w:cs="Arial"/>
          <w:color w:val="000000"/>
          <w:sz w:val="20"/>
          <w:szCs w:val="20"/>
          <w:shd w:val="clear" w:color="auto" w:fill="F7F7F7"/>
        </w:rPr>
      </w:pPr>
    </w:p>
    <w:p w:rsidR="00A82A35" w:rsidRDefault="00A82A35">
      <w:pPr>
        <w:rPr>
          <w:rFonts w:ascii="Arial" w:hAnsi="Arial" w:cs="Arial"/>
          <w:color w:val="000000"/>
          <w:sz w:val="20"/>
          <w:szCs w:val="20"/>
          <w:shd w:val="clear" w:color="auto" w:fill="F7F7F7"/>
        </w:rPr>
      </w:pPr>
    </w:p>
    <w:p w:rsidR="00D85CC7" w:rsidRPr="00D85CC7" w:rsidRDefault="00D85CC7" w:rsidP="00A6174B">
      <w:pPr>
        <w:rPr>
          <w:rFonts w:ascii="Arial" w:hAnsi="Arial" w:cs="Arial"/>
          <w:b/>
          <w:color w:val="000000"/>
          <w:shd w:val="clear" w:color="auto" w:fill="F7F7F7"/>
        </w:rPr>
      </w:pPr>
    </w:p>
    <w:p w:rsidR="00FF28C5" w:rsidRDefault="00FF28C5" w:rsidP="00FF28C5">
      <w:pPr>
        <w:jc w:val="right"/>
        <w:rPr>
          <w:rFonts w:ascii="Arial" w:hAnsi="Arial" w:cs="Arial"/>
          <w:b/>
          <w:color w:val="000000"/>
          <w:shd w:val="clear" w:color="auto" w:fill="F7F7F7"/>
          <w:vertAlign w:val="superscript"/>
        </w:rPr>
      </w:pPr>
      <w:r>
        <w:rPr>
          <w:rFonts w:ascii="Arial" w:hAnsi="Arial" w:cs="Arial"/>
          <w:b/>
          <w:noProof/>
          <w:color w:val="000000"/>
          <w:shd w:val="clear" w:color="auto" w:fill="F7F7F7"/>
          <w:vertAlign w:val="superscript"/>
          <w:lang w:eastAsia="es-AR"/>
        </w:rPr>
        <w:drawing>
          <wp:inline distT="0" distB="0" distL="0" distR="0">
            <wp:extent cx="1173192" cy="1121434"/>
            <wp:effectExtent l="19050" t="0" r="7908" b="0"/>
            <wp:docPr id="1" name="Imagen 1" descr="C:\Users\HCD\Desktop\logo p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CD\Desktop\logo pj.jpg"/>
                    <pic:cNvPicPr>
                      <a:picLocks noChangeAspect="1" noChangeArrowheads="1"/>
                    </pic:cNvPicPr>
                  </pic:nvPicPr>
                  <pic:blipFill>
                    <a:blip r:embed="rId4"/>
                    <a:srcRect/>
                    <a:stretch>
                      <a:fillRect/>
                    </a:stretch>
                  </pic:blipFill>
                  <pic:spPr bwMode="auto">
                    <a:xfrm>
                      <a:off x="0" y="0"/>
                      <a:ext cx="1172823" cy="1121081"/>
                    </a:xfrm>
                    <a:prstGeom prst="rect">
                      <a:avLst/>
                    </a:prstGeom>
                    <a:noFill/>
                    <a:ln w="9525">
                      <a:noFill/>
                      <a:miter lim="800000"/>
                      <a:headEnd/>
                      <a:tailEnd/>
                    </a:ln>
                  </pic:spPr>
                </pic:pic>
              </a:graphicData>
            </a:graphic>
          </wp:inline>
        </w:drawing>
      </w:r>
    </w:p>
    <w:p w:rsidR="00FF28C5" w:rsidRPr="00FF28C5" w:rsidRDefault="00FF28C5" w:rsidP="00FF28C5">
      <w:pPr>
        <w:jc w:val="right"/>
        <w:rPr>
          <w:sz w:val="24"/>
          <w:szCs w:val="24"/>
        </w:rPr>
      </w:pPr>
      <w:r w:rsidRPr="00FF28C5">
        <w:rPr>
          <w:sz w:val="24"/>
          <w:szCs w:val="24"/>
        </w:rPr>
        <w:t>Laprida, 30 de enero de 2019</w:t>
      </w:r>
    </w:p>
    <w:p w:rsidR="00FF28C5" w:rsidRPr="00FF28C5" w:rsidRDefault="00713258" w:rsidP="00FF28C5">
      <w:pPr>
        <w:rPr>
          <w:sz w:val="24"/>
          <w:szCs w:val="24"/>
        </w:rPr>
      </w:pPr>
      <w:r w:rsidRPr="00FF28C5">
        <w:rPr>
          <w:sz w:val="24"/>
          <w:szCs w:val="24"/>
        </w:rPr>
        <w:t>VISTO</w:t>
      </w:r>
      <w:r w:rsidR="00FF28C5" w:rsidRPr="00FF28C5">
        <w:rPr>
          <w:sz w:val="24"/>
          <w:szCs w:val="24"/>
        </w:rPr>
        <w:t>:</w:t>
      </w:r>
    </w:p>
    <w:p w:rsidR="00450636" w:rsidRPr="00FF28C5" w:rsidRDefault="00713258" w:rsidP="00FF28C5">
      <w:pPr>
        <w:rPr>
          <w:sz w:val="24"/>
          <w:szCs w:val="24"/>
        </w:rPr>
      </w:pPr>
      <w:proofErr w:type="gramStart"/>
      <w:r w:rsidRPr="00FF28C5">
        <w:rPr>
          <w:sz w:val="24"/>
          <w:szCs w:val="24"/>
        </w:rPr>
        <w:t>el</w:t>
      </w:r>
      <w:proofErr w:type="gramEnd"/>
      <w:r w:rsidRPr="00FF28C5">
        <w:rPr>
          <w:sz w:val="24"/>
          <w:szCs w:val="24"/>
        </w:rPr>
        <w:t xml:space="preserve"> inminente inicio de las clases en la Provincia de Buenos Aires, el próximo 6 de marzo, y siendo el </w:t>
      </w:r>
      <w:r w:rsidR="00450636" w:rsidRPr="00FF28C5">
        <w:rPr>
          <w:sz w:val="24"/>
          <w:szCs w:val="24"/>
        </w:rPr>
        <w:t>Estado Provincial el garante de la</w:t>
      </w:r>
      <w:r w:rsidRPr="00FF28C5">
        <w:rPr>
          <w:sz w:val="24"/>
          <w:szCs w:val="24"/>
        </w:rPr>
        <w:t xml:space="preserve"> educación </w:t>
      </w:r>
      <w:r w:rsidR="00450636" w:rsidRPr="00FF28C5">
        <w:rPr>
          <w:sz w:val="24"/>
          <w:szCs w:val="24"/>
        </w:rPr>
        <w:t>par</w:t>
      </w:r>
      <w:r w:rsidRPr="00FF28C5">
        <w:rPr>
          <w:sz w:val="24"/>
          <w:szCs w:val="24"/>
        </w:rPr>
        <w:t xml:space="preserve">a los niños/as, jóvenes y adultos en </w:t>
      </w:r>
      <w:r w:rsidR="00450636" w:rsidRPr="00FF28C5">
        <w:rPr>
          <w:sz w:val="24"/>
          <w:szCs w:val="24"/>
        </w:rPr>
        <w:t xml:space="preserve">condiciones dignas e </w:t>
      </w:r>
      <w:r w:rsidRPr="00FF28C5">
        <w:rPr>
          <w:sz w:val="24"/>
          <w:szCs w:val="24"/>
        </w:rPr>
        <w:t>igual</w:t>
      </w:r>
      <w:r w:rsidR="00450636" w:rsidRPr="00FF28C5">
        <w:rPr>
          <w:sz w:val="24"/>
          <w:szCs w:val="24"/>
        </w:rPr>
        <w:t>es</w:t>
      </w:r>
      <w:r w:rsidRPr="00FF28C5">
        <w:rPr>
          <w:sz w:val="24"/>
          <w:szCs w:val="24"/>
        </w:rPr>
        <w:t>, y que por tanto el Gobierno</w:t>
      </w:r>
      <w:r w:rsidR="00A6174B" w:rsidRPr="00FF28C5">
        <w:rPr>
          <w:sz w:val="24"/>
          <w:szCs w:val="24"/>
        </w:rPr>
        <w:t xml:space="preserve"> de la </w:t>
      </w:r>
      <w:proofErr w:type="spellStart"/>
      <w:r w:rsidR="00A6174B" w:rsidRPr="00FF28C5">
        <w:rPr>
          <w:sz w:val="24"/>
          <w:szCs w:val="24"/>
        </w:rPr>
        <w:t>Pcia</w:t>
      </w:r>
      <w:proofErr w:type="spellEnd"/>
      <w:r w:rsidR="00A6174B" w:rsidRPr="00FF28C5">
        <w:rPr>
          <w:sz w:val="24"/>
          <w:szCs w:val="24"/>
        </w:rPr>
        <w:t xml:space="preserve">. </w:t>
      </w:r>
      <w:proofErr w:type="gramStart"/>
      <w:r w:rsidR="00A6174B" w:rsidRPr="00FF28C5">
        <w:rPr>
          <w:sz w:val="24"/>
          <w:szCs w:val="24"/>
        </w:rPr>
        <w:t>de</w:t>
      </w:r>
      <w:proofErr w:type="gramEnd"/>
      <w:r w:rsidR="00A6174B" w:rsidRPr="00FF28C5">
        <w:rPr>
          <w:sz w:val="24"/>
          <w:szCs w:val="24"/>
        </w:rPr>
        <w:t xml:space="preserve"> Buenos Aires, a través del Poder Ejecutivo encabezado por María Eugenia Vidal</w:t>
      </w:r>
      <w:r w:rsidRPr="00FF28C5">
        <w:rPr>
          <w:sz w:val="24"/>
          <w:szCs w:val="24"/>
        </w:rPr>
        <w:t xml:space="preserve"> </w:t>
      </w:r>
      <w:r w:rsidR="00450636" w:rsidRPr="00FF28C5">
        <w:rPr>
          <w:sz w:val="24"/>
          <w:szCs w:val="24"/>
        </w:rPr>
        <w:t>es quien</w:t>
      </w:r>
      <w:r w:rsidRPr="00FF28C5">
        <w:rPr>
          <w:sz w:val="24"/>
          <w:szCs w:val="24"/>
        </w:rPr>
        <w:t xml:space="preserve"> debe asegurar todas las condiciones para </w:t>
      </w:r>
      <w:r w:rsidR="00450636" w:rsidRPr="00FF28C5">
        <w:rPr>
          <w:sz w:val="24"/>
          <w:szCs w:val="24"/>
        </w:rPr>
        <w:t xml:space="preserve">que así sea; la convocatoria a Paritarias en el marco de la Ley Provincial </w:t>
      </w:r>
      <w:r w:rsidR="00A6174B" w:rsidRPr="00FF28C5">
        <w:rPr>
          <w:sz w:val="24"/>
          <w:szCs w:val="24"/>
        </w:rPr>
        <w:t xml:space="preserve">13552 </w:t>
      </w:r>
      <w:r w:rsidR="00450636" w:rsidRPr="00FF28C5">
        <w:rPr>
          <w:sz w:val="24"/>
          <w:szCs w:val="24"/>
        </w:rPr>
        <w:t>es una de las herramientas</w:t>
      </w:r>
      <w:r w:rsidR="0015343B" w:rsidRPr="00FF28C5">
        <w:rPr>
          <w:sz w:val="24"/>
          <w:szCs w:val="24"/>
        </w:rPr>
        <w:t xml:space="preserve"> indispensables en este sentido;</w:t>
      </w:r>
      <w:r w:rsidR="00450636" w:rsidRPr="00FF28C5">
        <w:rPr>
          <w:sz w:val="24"/>
          <w:szCs w:val="24"/>
        </w:rPr>
        <w:t xml:space="preserve"> y </w:t>
      </w:r>
    </w:p>
    <w:p w:rsidR="00450636" w:rsidRPr="00FF28C5" w:rsidRDefault="00450636" w:rsidP="00FF28C5">
      <w:pPr>
        <w:rPr>
          <w:sz w:val="24"/>
          <w:szCs w:val="24"/>
        </w:rPr>
      </w:pPr>
      <w:r w:rsidRPr="00FF28C5">
        <w:rPr>
          <w:sz w:val="24"/>
          <w:szCs w:val="24"/>
        </w:rPr>
        <w:t>CONSIDERANDO:</w:t>
      </w:r>
    </w:p>
    <w:p w:rsidR="0024438D" w:rsidRPr="00FF28C5" w:rsidRDefault="0024438D" w:rsidP="00FF28C5">
      <w:pPr>
        <w:rPr>
          <w:sz w:val="24"/>
          <w:szCs w:val="24"/>
        </w:rPr>
      </w:pPr>
      <w:r w:rsidRPr="00FF28C5">
        <w:rPr>
          <w:sz w:val="24"/>
          <w:szCs w:val="24"/>
        </w:rPr>
        <w:t>Que,  las negociaciones colectivas  se celebren entre la Provincia de Buenos Aires en su carácter de empleador y el personal docente que ejerce funciones en los establecimientos de enseñanza estatal de la jurisdicción provincial , siendo sus representantes respectivamente el Director General de Cultura y Educación, el Ministro de Economía y el Secretario General de la Gobernación, y las entidades gremiales docentes con personería gremial cuyo ámbito de actuación personal y territorial incluya exclusivamente a todos los trabajadores encuadrados en la ley 10.579 y sus modificatorias, en todo el ámbito territorial de la Provincia de Buenos Aires;</w:t>
      </w:r>
    </w:p>
    <w:p w:rsidR="0015343B" w:rsidRPr="00FF28C5" w:rsidRDefault="00F74FBE" w:rsidP="00FF28C5">
      <w:pPr>
        <w:rPr>
          <w:sz w:val="24"/>
          <w:szCs w:val="24"/>
        </w:rPr>
      </w:pPr>
      <w:r w:rsidRPr="00FF28C5">
        <w:rPr>
          <w:sz w:val="24"/>
          <w:szCs w:val="24"/>
        </w:rPr>
        <w:t>Que,</w:t>
      </w:r>
      <w:r w:rsidR="0015343B" w:rsidRPr="00FF28C5">
        <w:rPr>
          <w:sz w:val="24"/>
          <w:szCs w:val="24"/>
        </w:rPr>
        <w:t xml:space="preserve"> la Ley</w:t>
      </w:r>
      <w:r w:rsidRPr="00FF28C5">
        <w:rPr>
          <w:sz w:val="24"/>
          <w:szCs w:val="24"/>
        </w:rPr>
        <w:t xml:space="preserve"> 13552</w:t>
      </w:r>
      <w:r w:rsidR="0015343B" w:rsidRPr="00FF28C5">
        <w:rPr>
          <w:sz w:val="24"/>
          <w:szCs w:val="24"/>
        </w:rPr>
        <w:t xml:space="preserve"> establece que </w:t>
      </w:r>
      <w:r w:rsidRPr="00FF28C5">
        <w:rPr>
          <w:sz w:val="24"/>
          <w:szCs w:val="24"/>
        </w:rPr>
        <w:t>“</w:t>
      </w:r>
      <w:r w:rsidR="0015343B" w:rsidRPr="00FF28C5">
        <w:rPr>
          <w:sz w:val="24"/>
          <w:szCs w:val="24"/>
        </w:rPr>
        <w:t>la negociación colectiva, podrá comprender todas las cuestiones laborales que integran la relación de empleo, tanto las de contenido salarial como las vinculadas a la prestación de servicios y condiciones de trabajo</w:t>
      </w:r>
      <w:r w:rsidRPr="00FF28C5">
        <w:rPr>
          <w:sz w:val="24"/>
          <w:szCs w:val="24"/>
        </w:rPr>
        <w:t>”, por lo que entran en consideración aspectos de infraestructura y materiales que hacen a la tarea docente y las condiciones de aprendizajes de los alumnos;</w:t>
      </w:r>
    </w:p>
    <w:p w:rsidR="00F74FBE" w:rsidRPr="00FF28C5" w:rsidRDefault="00F74FBE" w:rsidP="00FF28C5">
      <w:pPr>
        <w:rPr>
          <w:sz w:val="24"/>
          <w:szCs w:val="24"/>
        </w:rPr>
      </w:pPr>
      <w:r w:rsidRPr="00FF28C5">
        <w:rPr>
          <w:sz w:val="24"/>
          <w:szCs w:val="24"/>
        </w:rPr>
        <w:t xml:space="preserve">Que, </w:t>
      </w:r>
      <w:r w:rsidR="0024438D" w:rsidRPr="00FF28C5">
        <w:rPr>
          <w:sz w:val="24"/>
          <w:szCs w:val="24"/>
        </w:rPr>
        <w:t xml:space="preserve">para que </w:t>
      </w:r>
      <w:r w:rsidRPr="00FF28C5">
        <w:rPr>
          <w:sz w:val="24"/>
          <w:szCs w:val="24"/>
        </w:rPr>
        <w:t>los alumnos de todos los establecimientos educativ</w:t>
      </w:r>
      <w:r w:rsidR="00655396" w:rsidRPr="00FF28C5">
        <w:rPr>
          <w:sz w:val="24"/>
          <w:szCs w:val="24"/>
        </w:rPr>
        <w:t xml:space="preserve">os de la provincia de Buenos Aires puedan el 6 de marzo estar en las escuelas, depende entre otros condicionantes </w:t>
      </w:r>
      <w:r w:rsidR="0024438D" w:rsidRPr="00FF28C5">
        <w:rPr>
          <w:sz w:val="24"/>
          <w:szCs w:val="24"/>
        </w:rPr>
        <w:t xml:space="preserve">sociales y económicos, </w:t>
      </w:r>
      <w:r w:rsidR="00655396" w:rsidRPr="00FF28C5">
        <w:rPr>
          <w:sz w:val="24"/>
          <w:szCs w:val="24"/>
        </w:rPr>
        <w:t xml:space="preserve"> </w:t>
      </w:r>
      <w:r w:rsidR="0024438D" w:rsidRPr="00FF28C5">
        <w:rPr>
          <w:sz w:val="24"/>
          <w:szCs w:val="24"/>
        </w:rPr>
        <w:t xml:space="preserve">que el Poder Ejecutivo de la provincia de Buenos </w:t>
      </w:r>
      <w:r w:rsidR="0024438D" w:rsidRPr="00FF28C5">
        <w:rPr>
          <w:sz w:val="24"/>
          <w:szCs w:val="24"/>
        </w:rPr>
        <w:lastRenderedPageBreak/>
        <w:t>Aires</w:t>
      </w:r>
      <w:r w:rsidR="00D85CC7" w:rsidRPr="00FF28C5">
        <w:rPr>
          <w:sz w:val="24"/>
          <w:szCs w:val="24"/>
        </w:rPr>
        <w:t>, a cargo de la Gobernadora María Eugenia Vidal,</w:t>
      </w:r>
      <w:r w:rsidR="0024438D" w:rsidRPr="00FF28C5">
        <w:rPr>
          <w:sz w:val="24"/>
          <w:szCs w:val="24"/>
        </w:rPr>
        <w:t xml:space="preserve"> </w:t>
      </w:r>
      <w:r w:rsidR="00655396" w:rsidRPr="00FF28C5">
        <w:rPr>
          <w:sz w:val="24"/>
          <w:szCs w:val="24"/>
        </w:rPr>
        <w:t>e</w:t>
      </w:r>
      <w:r w:rsidR="0024438D" w:rsidRPr="00FF28C5">
        <w:rPr>
          <w:sz w:val="24"/>
          <w:szCs w:val="24"/>
        </w:rPr>
        <w:t>fectivice</w:t>
      </w:r>
      <w:r w:rsidR="00655396" w:rsidRPr="00FF28C5">
        <w:rPr>
          <w:sz w:val="24"/>
          <w:szCs w:val="24"/>
        </w:rPr>
        <w:t xml:space="preserve"> </w:t>
      </w:r>
      <w:r w:rsidRPr="00FF28C5">
        <w:rPr>
          <w:sz w:val="24"/>
          <w:szCs w:val="24"/>
        </w:rPr>
        <w:t xml:space="preserve"> la convocatoria a </w:t>
      </w:r>
      <w:r w:rsidR="00D85CC7" w:rsidRPr="00FF28C5">
        <w:rPr>
          <w:sz w:val="24"/>
          <w:szCs w:val="24"/>
        </w:rPr>
        <w:t>P</w:t>
      </w:r>
      <w:r w:rsidR="00655396" w:rsidRPr="00FF28C5">
        <w:rPr>
          <w:sz w:val="24"/>
          <w:szCs w:val="24"/>
        </w:rPr>
        <w:t>aritaria;</w:t>
      </w:r>
    </w:p>
    <w:p w:rsidR="00D85CC7" w:rsidRPr="00FF28C5" w:rsidRDefault="00D85CC7" w:rsidP="00FF28C5">
      <w:pPr>
        <w:rPr>
          <w:sz w:val="24"/>
          <w:szCs w:val="24"/>
        </w:rPr>
      </w:pPr>
      <w:r w:rsidRPr="00FF28C5">
        <w:rPr>
          <w:sz w:val="24"/>
          <w:szCs w:val="24"/>
        </w:rPr>
        <w:t>Que, los acuerdos que surjan de dicho mesa paritaria deberán respetar las normas de orden público, las normas estatutarias vigentes y las sancionadas en protección del interés general;</w:t>
      </w:r>
    </w:p>
    <w:p w:rsidR="00081C75" w:rsidRPr="00FF28C5" w:rsidRDefault="00081C75" w:rsidP="00FF28C5">
      <w:pPr>
        <w:rPr>
          <w:sz w:val="24"/>
          <w:szCs w:val="24"/>
        </w:rPr>
      </w:pPr>
      <w:r w:rsidRPr="00FF28C5">
        <w:rPr>
          <w:sz w:val="24"/>
          <w:szCs w:val="24"/>
        </w:rPr>
        <w:t>Que, es preocupación el estado de la educación pública en la provincia de Buenos Aires, donde además de los salarios docentes que han perdido valor adquisitivo en los últimos tres años, se han restringido la designación de cargos docentes,</w:t>
      </w:r>
      <w:r w:rsidR="001E37EF" w:rsidRPr="00FF28C5">
        <w:rPr>
          <w:sz w:val="24"/>
          <w:szCs w:val="24"/>
        </w:rPr>
        <w:t xml:space="preserve"> la capacitación docente </w:t>
      </w:r>
      <w:r w:rsidRPr="00FF28C5">
        <w:rPr>
          <w:sz w:val="24"/>
          <w:szCs w:val="24"/>
        </w:rPr>
        <w:t xml:space="preserve"> y la continuidad y comienzo de obras de infraestructura</w:t>
      </w:r>
      <w:r w:rsidR="00A6174B" w:rsidRPr="00FF28C5">
        <w:rPr>
          <w:sz w:val="24"/>
          <w:szCs w:val="24"/>
        </w:rPr>
        <w:t xml:space="preserve">, que </w:t>
      </w:r>
      <w:r w:rsidR="00CB2071" w:rsidRPr="00FF28C5">
        <w:rPr>
          <w:sz w:val="24"/>
          <w:szCs w:val="24"/>
        </w:rPr>
        <w:t xml:space="preserve">permitan </w:t>
      </w:r>
      <w:r w:rsidR="001E37EF" w:rsidRPr="00FF28C5">
        <w:rPr>
          <w:sz w:val="24"/>
          <w:szCs w:val="24"/>
        </w:rPr>
        <w:t>escuelas seguras y dignas</w:t>
      </w:r>
      <w:r w:rsidRPr="00FF28C5">
        <w:rPr>
          <w:sz w:val="24"/>
          <w:szCs w:val="24"/>
        </w:rPr>
        <w:t>;</w:t>
      </w:r>
    </w:p>
    <w:p w:rsidR="001E37EF" w:rsidRPr="00FF28C5" w:rsidRDefault="001E37EF" w:rsidP="00FF28C5">
      <w:pPr>
        <w:rPr>
          <w:sz w:val="24"/>
          <w:szCs w:val="24"/>
        </w:rPr>
      </w:pPr>
      <w:r w:rsidRPr="00FF28C5">
        <w:rPr>
          <w:sz w:val="24"/>
          <w:szCs w:val="24"/>
        </w:rPr>
        <w:t>Que, es necesario que la Gobernadora de solución a la alimentación adecuada en los comedores de todas las escuelas de la provincia en un marco de pobreza</w:t>
      </w:r>
      <w:r w:rsidR="00CB2071" w:rsidRPr="00FF28C5">
        <w:rPr>
          <w:sz w:val="24"/>
          <w:szCs w:val="24"/>
        </w:rPr>
        <w:t xml:space="preserve"> de muchas familias</w:t>
      </w:r>
      <w:r w:rsidRPr="00FF28C5">
        <w:rPr>
          <w:sz w:val="24"/>
          <w:szCs w:val="24"/>
        </w:rPr>
        <w:t>, dad</w:t>
      </w:r>
      <w:r w:rsidR="00CB2071" w:rsidRPr="00FF28C5">
        <w:rPr>
          <w:sz w:val="24"/>
          <w:szCs w:val="24"/>
        </w:rPr>
        <w:t>a</w:t>
      </w:r>
      <w:r w:rsidRPr="00FF28C5">
        <w:rPr>
          <w:sz w:val="24"/>
          <w:szCs w:val="24"/>
        </w:rPr>
        <w:t xml:space="preserve"> por salarios indignos y desocupación creciente; </w:t>
      </w:r>
    </w:p>
    <w:p w:rsidR="00D85CC7" w:rsidRPr="00FF28C5" w:rsidRDefault="00655396" w:rsidP="00FF28C5">
      <w:pPr>
        <w:rPr>
          <w:sz w:val="24"/>
          <w:szCs w:val="24"/>
        </w:rPr>
      </w:pPr>
      <w:r w:rsidRPr="00FF28C5">
        <w:rPr>
          <w:sz w:val="24"/>
          <w:szCs w:val="24"/>
        </w:rPr>
        <w:t>Que, como lo expresa el art.2° de la Ley Provincial de Educación 13688, la educación y el conocimiento son bienes públicos y constituyen derechos personales y sociales, garantizados por el estado</w:t>
      </w:r>
      <w:r w:rsidR="00D85CC7" w:rsidRPr="00FF28C5">
        <w:rPr>
          <w:sz w:val="24"/>
          <w:szCs w:val="24"/>
        </w:rPr>
        <w:t>;</w:t>
      </w:r>
    </w:p>
    <w:p w:rsidR="00FF28C5" w:rsidRPr="00FF28C5" w:rsidRDefault="00D85CC7" w:rsidP="00FF28C5">
      <w:pPr>
        <w:jc w:val="center"/>
        <w:rPr>
          <w:sz w:val="24"/>
          <w:szCs w:val="24"/>
        </w:rPr>
      </w:pPr>
      <w:r w:rsidRPr="00FF28C5">
        <w:rPr>
          <w:sz w:val="24"/>
          <w:szCs w:val="24"/>
        </w:rPr>
        <w:t xml:space="preserve">Por todo lo </w:t>
      </w:r>
      <w:r w:rsidR="00081C75" w:rsidRPr="00FF28C5">
        <w:rPr>
          <w:sz w:val="24"/>
          <w:szCs w:val="24"/>
        </w:rPr>
        <w:t>expuesto</w:t>
      </w:r>
      <w:r w:rsidRPr="00FF28C5">
        <w:rPr>
          <w:sz w:val="24"/>
          <w:szCs w:val="24"/>
        </w:rPr>
        <w:t>,</w:t>
      </w:r>
    </w:p>
    <w:p w:rsidR="00FF28C5" w:rsidRPr="00FF28C5" w:rsidRDefault="00FF28C5" w:rsidP="00FF28C5">
      <w:pPr>
        <w:jc w:val="center"/>
        <w:rPr>
          <w:sz w:val="24"/>
          <w:szCs w:val="24"/>
        </w:rPr>
      </w:pPr>
      <w:proofErr w:type="gramStart"/>
      <w:r w:rsidRPr="00FF28C5">
        <w:rPr>
          <w:sz w:val="24"/>
          <w:szCs w:val="24"/>
        </w:rPr>
        <w:t>los</w:t>
      </w:r>
      <w:proofErr w:type="gramEnd"/>
      <w:r w:rsidRPr="00FF28C5">
        <w:rPr>
          <w:sz w:val="24"/>
          <w:szCs w:val="24"/>
        </w:rPr>
        <w:t xml:space="preserve"> concejales del Partido JUSTICIALISTA</w:t>
      </w:r>
      <w:r w:rsidR="00D85CC7" w:rsidRPr="00FF28C5">
        <w:rPr>
          <w:sz w:val="24"/>
          <w:szCs w:val="24"/>
        </w:rPr>
        <w:t>,</w:t>
      </w:r>
    </w:p>
    <w:p w:rsidR="00D85CC7" w:rsidRPr="00FF28C5" w:rsidRDefault="00FF28C5" w:rsidP="00FF28C5">
      <w:pPr>
        <w:jc w:val="center"/>
        <w:rPr>
          <w:sz w:val="24"/>
          <w:szCs w:val="24"/>
        </w:rPr>
      </w:pPr>
      <w:proofErr w:type="gramStart"/>
      <w:r w:rsidRPr="00FF28C5">
        <w:rPr>
          <w:sz w:val="24"/>
          <w:szCs w:val="24"/>
        </w:rPr>
        <w:t>eleva</w:t>
      </w:r>
      <w:proofErr w:type="gramEnd"/>
      <w:r w:rsidRPr="00FF28C5">
        <w:rPr>
          <w:sz w:val="24"/>
          <w:szCs w:val="24"/>
        </w:rPr>
        <w:t xml:space="preserve"> </w:t>
      </w:r>
      <w:r w:rsidR="00081C75" w:rsidRPr="00FF28C5">
        <w:rPr>
          <w:sz w:val="24"/>
          <w:szCs w:val="24"/>
        </w:rPr>
        <w:t>el siguiente:</w:t>
      </w:r>
    </w:p>
    <w:p w:rsidR="00D85CC7" w:rsidRPr="00FF28C5" w:rsidRDefault="00FF28C5" w:rsidP="00FF28C5">
      <w:pPr>
        <w:jc w:val="center"/>
        <w:rPr>
          <w:b/>
          <w:sz w:val="24"/>
          <w:szCs w:val="24"/>
        </w:rPr>
      </w:pPr>
      <w:r w:rsidRPr="00FF28C5">
        <w:rPr>
          <w:b/>
          <w:sz w:val="24"/>
          <w:szCs w:val="24"/>
        </w:rPr>
        <w:t>PROYECTO DE COMUNICACION</w:t>
      </w:r>
    </w:p>
    <w:p w:rsidR="00CB2071" w:rsidRPr="00FF28C5" w:rsidRDefault="00CB2071" w:rsidP="00FF28C5">
      <w:pPr>
        <w:rPr>
          <w:sz w:val="24"/>
          <w:szCs w:val="24"/>
        </w:rPr>
      </w:pPr>
      <w:r w:rsidRPr="00FF28C5">
        <w:rPr>
          <w:sz w:val="24"/>
          <w:szCs w:val="24"/>
        </w:rPr>
        <w:t>Art. 1° - Solicitase a la Gobernadora María Eugenia Vidal, representante del Poder Ejecutivo de la Provincia de Buenos Aires, convoque a Paritarias Docentes en el marco de todo lo establecido en la Ley 13552.</w:t>
      </w:r>
    </w:p>
    <w:p w:rsidR="00CB2071" w:rsidRPr="00FF28C5" w:rsidRDefault="00CB2071" w:rsidP="00FF28C5">
      <w:pPr>
        <w:rPr>
          <w:sz w:val="24"/>
          <w:szCs w:val="24"/>
        </w:rPr>
      </w:pPr>
      <w:r w:rsidRPr="00FF28C5">
        <w:rPr>
          <w:sz w:val="24"/>
          <w:szCs w:val="24"/>
        </w:rPr>
        <w:t xml:space="preserve">Art. 2° - </w:t>
      </w:r>
      <w:r w:rsidR="00087D0E" w:rsidRPr="00FF28C5">
        <w:rPr>
          <w:sz w:val="24"/>
          <w:szCs w:val="24"/>
        </w:rPr>
        <w:t>Gírese</w:t>
      </w:r>
      <w:r w:rsidRPr="00FF28C5">
        <w:rPr>
          <w:sz w:val="24"/>
          <w:szCs w:val="24"/>
        </w:rPr>
        <w:t xml:space="preserve"> la presente </w:t>
      </w:r>
      <w:r w:rsidR="00087D0E" w:rsidRPr="00FF28C5">
        <w:rPr>
          <w:sz w:val="24"/>
          <w:szCs w:val="24"/>
        </w:rPr>
        <w:t>Resolución</w:t>
      </w:r>
      <w:r w:rsidRPr="00FF28C5">
        <w:rPr>
          <w:sz w:val="24"/>
          <w:szCs w:val="24"/>
        </w:rPr>
        <w:t xml:space="preserve"> a todos los </w:t>
      </w:r>
      <w:r w:rsidR="00087D0E" w:rsidRPr="00FF28C5">
        <w:rPr>
          <w:sz w:val="24"/>
          <w:szCs w:val="24"/>
        </w:rPr>
        <w:t>Concejos</w:t>
      </w:r>
      <w:r w:rsidRPr="00FF28C5">
        <w:rPr>
          <w:sz w:val="24"/>
          <w:szCs w:val="24"/>
        </w:rPr>
        <w:t xml:space="preserve"> Deliberantes y a las </w:t>
      </w:r>
      <w:r w:rsidR="00087D0E" w:rsidRPr="00FF28C5">
        <w:rPr>
          <w:sz w:val="24"/>
          <w:szCs w:val="24"/>
        </w:rPr>
        <w:t xml:space="preserve">entidades gremiales docentes con personería gremial de la </w:t>
      </w:r>
      <w:proofErr w:type="spellStart"/>
      <w:r w:rsidR="00087D0E" w:rsidRPr="00FF28C5">
        <w:rPr>
          <w:sz w:val="24"/>
          <w:szCs w:val="24"/>
        </w:rPr>
        <w:t>Pcia</w:t>
      </w:r>
      <w:proofErr w:type="spellEnd"/>
      <w:r w:rsidR="00087D0E" w:rsidRPr="00FF28C5">
        <w:rPr>
          <w:sz w:val="24"/>
          <w:szCs w:val="24"/>
        </w:rPr>
        <w:t>. De Buenos Aires.</w:t>
      </w:r>
    </w:p>
    <w:p w:rsidR="00087D0E" w:rsidRPr="00FF28C5" w:rsidRDefault="00087D0E" w:rsidP="00FF28C5">
      <w:pPr>
        <w:rPr>
          <w:sz w:val="24"/>
          <w:szCs w:val="24"/>
        </w:rPr>
      </w:pPr>
      <w:r w:rsidRPr="00FF28C5">
        <w:rPr>
          <w:sz w:val="24"/>
          <w:szCs w:val="24"/>
        </w:rPr>
        <w:t>Art. 3° - De forma.</w:t>
      </w:r>
    </w:p>
    <w:sectPr w:rsidR="00087D0E" w:rsidRPr="00FF28C5" w:rsidSect="00E5640D">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A82A35"/>
    <w:rsid w:val="00081C75"/>
    <w:rsid w:val="00087D0E"/>
    <w:rsid w:val="0015343B"/>
    <w:rsid w:val="001E37EF"/>
    <w:rsid w:val="0024438D"/>
    <w:rsid w:val="00397A2A"/>
    <w:rsid w:val="00450636"/>
    <w:rsid w:val="00655396"/>
    <w:rsid w:val="00713258"/>
    <w:rsid w:val="00A6174B"/>
    <w:rsid w:val="00A82A35"/>
    <w:rsid w:val="00AF6FEC"/>
    <w:rsid w:val="00CB2071"/>
    <w:rsid w:val="00D80D7A"/>
    <w:rsid w:val="00D85CC7"/>
    <w:rsid w:val="00E5640D"/>
    <w:rsid w:val="00F74FBE"/>
    <w:rsid w:val="00FF28C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40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82A35"/>
    <w:rPr>
      <w:color w:val="0000FF"/>
      <w:u w:val="single"/>
    </w:rPr>
  </w:style>
  <w:style w:type="character" w:styleId="Textoennegrita">
    <w:name w:val="Strong"/>
    <w:basedOn w:val="Fuentedeprrafopredeter"/>
    <w:uiPriority w:val="22"/>
    <w:qFormat/>
    <w:rsid w:val="00F74FBE"/>
    <w:rPr>
      <w:b/>
      <w:bCs/>
    </w:rPr>
  </w:style>
  <w:style w:type="paragraph" w:styleId="NormalWeb">
    <w:name w:val="Normal (Web)"/>
    <w:basedOn w:val="Normal"/>
    <w:uiPriority w:val="99"/>
    <w:semiHidden/>
    <w:unhideWhenUsed/>
    <w:rsid w:val="0024438D"/>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deglobo">
    <w:name w:val="Balloon Text"/>
    <w:basedOn w:val="Normal"/>
    <w:link w:val="TextodegloboCar"/>
    <w:uiPriority w:val="99"/>
    <w:semiHidden/>
    <w:unhideWhenUsed/>
    <w:rsid w:val="00FF28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28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745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2931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HCD</cp:lastModifiedBy>
  <cp:revision>2</cp:revision>
  <cp:lastPrinted>2019-01-31T12:23:00Z</cp:lastPrinted>
  <dcterms:created xsi:type="dcterms:W3CDTF">2019-01-31T13:50:00Z</dcterms:created>
  <dcterms:modified xsi:type="dcterms:W3CDTF">2019-01-31T13:50:00Z</dcterms:modified>
</cp:coreProperties>
</file>